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8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316"/>
        <w:gridCol w:w="656"/>
        <w:gridCol w:w="656"/>
        <w:gridCol w:w="656"/>
        <w:gridCol w:w="2416"/>
        <w:gridCol w:w="109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美姑县医院2021自主招聘临床岗位拟聘用人员名单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陈补伙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四川省康复职业学院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俄底只拉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伟苦友黑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丁金花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阿古五各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何里吉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克其尔古莫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铜仁职业技术学院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曲木石铁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麻查日才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宾雪峰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F6923"/>
    <w:rsid w:val="6A4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2021-02-12T03:05:00Z</dcterms:created>
  <dc:creator>dell</dc:creator>
  <cp:lastModifiedBy>娟妹</cp:lastModifiedBy>
  <dcterms:modified xsi:type="dcterms:W3CDTF">2021-07-23T07:25:26Z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9BCDCAD28C5146C7BC1F6E108C97F99F</vt:lpwstr>
  </property>
</Properties>
</file>